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727C27" w14:textId="2D51D534" w:rsidR="007B0913" w:rsidRDefault="00C62BF2" w:rsidP="00A70A6C">
      <w:pPr>
        <w:tabs>
          <w:tab w:val="left" w:pos="7371"/>
          <w:tab w:val="left" w:pos="8505"/>
        </w:tabs>
        <w:spacing w:after="0" w:line="20" w:lineRule="atLeast"/>
        <w:ind w:right="566"/>
        <w:rPr>
          <w:rFonts w:ascii="Calibri" w:hAnsi="Calibri" w:cs="Calibri"/>
          <w:b/>
          <w:bCs/>
          <w:color w:val="4EA72E" w:themeColor="accent6"/>
          <w:u w:val="single"/>
        </w:rPr>
      </w:pPr>
      <w:r>
        <w:rPr>
          <w:rFonts w:ascii="Calibri" w:hAnsi="Calibri" w:cs="Calibri"/>
          <w:b/>
          <w:bCs/>
          <w:color w:val="4EA72E" w:themeColor="accent6"/>
          <w:u w:val="single"/>
        </w:rPr>
        <w:t>11 MAART 2025: DAGUITSTAP: MUSEUM NATIONALE BANK EN LUCHTHAVEN ZAVENTEM</w:t>
      </w:r>
    </w:p>
    <w:p w14:paraId="4DE1E5D4" w14:textId="77777777" w:rsidR="000257D2" w:rsidRPr="00553B7E" w:rsidRDefault="000257D2" w:rsidP="009D2F10">
      <w:pPr>
        <w:tabs>
          <w:tab w:val="left" w:pos="6663"/>
        </w:tabs>
        <w:spacing w:after="0" w:line="20" w:lineRule="atLeast"/>
        <w:ind w:right="1246"/>
        <w:rPr>
          <w:rFonts w:ascii="Calibri" w:hAnsi="Calibri" w:cs="Calibri"/>
          <w:color w:val="4EA72E" w:themeColor="accent6"/>
        </w:rPr>
      </w:pPr>
    </w:p>
    <w:p w14:paraId="0A1C00DB" w14:textId="77777777" w:rsidR="00A511BF" w:rsidRDefault="00A511BF" w:rsidP="009C624B">
      <w:pPr>
        <w:spacing w:after="0" w:line="20" w:lineRule="atLeast"/>
        <w:ind w:right="423"/>
        <w:rPr>
          <w:rFonts w:ascii="Calibri" w:hAnsi="Calibri" w:cs="Calibri"/>
          <w:b/>
          <w:bCs/>
          <w:color w:val="4EA72E" w:themeColor="accent6"/>
          <w:u w:val="single"/>
        </w:rPr>
      </w:pPr>
    </w:p>
    <w:p w14:paraId="06F80D34" w14:textId="0B714F9A" w:rsidR="00C62BF2" w:rsidRDefault="00C62BF2" w:rsidP="003A5438">
      <w:pPr>
        <w:spacing w:after="0" w:line="20" w:lineRule="atLeast"/>
        <w:ind w:right="423"/>
        <w:rPr>
          <w:rFonts w:ascii="Calibri" w:hAnsi="Calibri" w:cs="Calibri"/>
        </w:rPr>
      </w:pPr>
      <w:r>
        <w:rPr>
          <w:rFonts w:ascii="Calibri" w:hAnsi="Calibri" w:cs="Calibri"/>
        </w:rPr>
        <w:t>Bij ons vertrek was het helaas anderhalf uur aanschuiven naar Brussel. Dankzij onze goede chauffeur van “</w:t>
      </w:r>
      <w:r w:rsidRPr="00C62BF2">
        <w:rPr>
          <w:rFonts w:ascii="Calibri" w:hAnsi="Calibri" w:cs="Calibri"/>
        </w:rPr>
        <w:t xml:space="preserve"> Demonie Drive</w:t>
      </w:r>
      <w:r>
        <w:rPr>
          <w:rFonts w:ascii="Calibri" w:hAnsi="Calibri" w:cs="Calibri"/>
        </w:rPr>
        <w:t>”</w:t>
      </w:r>
      <w:r w:rsidRPr="00C62BF2">
        <w:rPr>
          <w:rFonts w:ascii="Calibri" w:hAnsi="Calibri" w:cs="Calibri"/>
        </w:rPr>
        <w:t xml:space="preserve"> (Westrozebeke) die via Antwerpen en S</w:t>
      </w:r>
      <w:r>
        <w:rPr>
          <w:rFonts w:ascii="Calibri" w:hAnsi="Calibri" w:cs="Calibri"/>
        </w:rPr>
        <w:t>int-Niklaas naar Brussel is gereden, zijn we tijdig op onze eerste bestemming geraakt.</w:t>
      </w:r>
    </w:p>
    <w:p w14:paraId="03531F6F" w14:textId="77777777" w:rsidR="00C62BF2" w:rsidRDefault="00C62BF2" w:rsidP="003A5438">
      <w:pPr>
        <w:spacing w:after="0" w:line="20" w:lineRule="atLeast"/>
        <w:ind w:right="423"/>
        <w:rPr>
          <w:rFonts w:ascii="Calibri" w:hAnsi="Calibri" w:cs="Calibri"/>
        </w:rPr>
      </w:pPr>
    </w:p>
    <w:p w14:paraId="688C99AF" w14:textId="6AA1C96A" w:rsidR="00C62BF2" w:rsidRDefault="00C62BF2" w:rsidP="003A5438">
      <w:pPr>
        <w:spacing w:after="0" w:line="20" w:lineRule="atLeast"/>
        <w:ind w:right="423"/>
        <w:rPr>
          <w:rFonts w:ascii="Calibri" w:hAnsi="Calibri" w:cs="Calibri"/>
          <w:u w:val="single"/>
        </w:rPr>
      </w:pPr>
      <w:r>
        <w:rPr>
          <w:rFonts w:ascii="Calibri" w:hAnsi="Calibri" w:cs="Calibri"/>
          <w:u w:val="single"/>
        </w:rPr>
        <w:t>- Voormiddag: bezoek museum Nationale Bank van België</w:t>
      </w:r>
      <w:r w:rsidR="00EB1685">
        <w:rPr>
          <w:rFonts w:ascii="Calibri" w:hAnsi="Calibri" w:cs="Calibri"/>
          <w:u w:val="single"/>
        </w:rPr>
        <w:t xml:space="preserve"> in het centrum van Brussel:</w:t>
      </w:r>
    </w:p>
    <w:p w14:paraId="47112DD4" w14:textId="258774CC" w:rsidR="00EB1685" w:rsidRDefault="00EB1685" w:rsidP="003A5438">
      <w:pPr>
        <w:spacing w:after="0" w:line="20" w:lineRule="atLeast"/>
        <w:ind w:right="423"/>
        <w:rPr>
          <w:rFonts w:ascii="Calibri" w:hAnsi="Calibri" w:cs="Calibri"/>
        </w:rPr>
      </w:pPr>
      <w:r>
        <w:rPr>
          <w:rFonts w:ascii="Calibri" w:hAnsi="Calibri" w:cs="Calibri"/>
        </w:rPr>
        <w:t>We konden de vaak verrassende verzameling betaalmiddelen bewonderen in een prachtig 19</w:t>
      </w:r>
      <w:r w:rsidRPr="00EB1685">
        <w:rPr>
          <w:rFonts w:ascii="Calibri" w:hAnsi="Calibri" w:cs="Calibri"/>
          <w:vertAlign w:val="superscript"/>
        </w:rPr>
        <w:t>de</w:t>
      </w:r>
      <w:r>
        <w:rPr>
          <w:rFonts w:ascii="Calibri" w:hAnsi="Calibri" w:cs="Calibri"/>
        </w:rPr>
        <w:t xml:space="preserve">-eeuwse bankgebouw. </w:t>
      </w:r>
      <w:r w:rsidR="00C6554E">
        <w:rPr>
          <w:rFonts w:ascii="Calibri" w:hAnsi="Calibri" w:cs="Calibri"/>
        </w:rPr>
        <w:t>De vriendelijke gids liet ons kennis maken met</w:t>
      </w:r>
      <w:r>
        <w:rPr>
          <w:rFonts w:ascii="Calibri" w:hAnsi="Calibri" w:cs="Calibri"/>
        </w:rPr>
        <w:t xml:space="preserve"> een hele geschiedenis van de betaalmiddelen</w:t>
      </w:r>
      <w:r w:rsidR="004E30D1">
        <w:rPr>
          <w:rFonts w:ascii="Calibri" w:hAnsi="Calibri" w:cs="Calibri"/>
        </w:rPr>
        <w:t xml:space="preserve">. Het </w:t>
      </w:r>
      <w:r w:rsidR="00C6554E">
        <w:rPr>
          <w:rFonts w:ascii="Calibri" w:hAnsi="Calibri" w:cs="Calibri"/>
        </w:rPr>
        <w:t xml:space="preserve">begon in </w:t>
      </w:r>
      <w:proofErr w:type="spellStart"/>
      <w:r w:rsidR="00C6554E">
        <w:rPr>
          <w:rFonts w:ascii="Calibri" w:hAnsi="Calibri" w:cs="Calibri"/>
        </w:rPr>
        <w:t>Mesopotamia</w:t>
      </w:r>
      <w:proofErr w:type="spellEnd"/>
      <w:r w:rsidR="00C6554E">
        <w:rPr>
          <w:rFonts w:ascii="Calibri" w:hAnsi="Calibri" w:cs="Calibri"/>
        </w:rPr>
        <w:t xml:space="preserve"> </w:t>
      </w:r>
      <w:r w:rsidR="007228C5">
        <w:rPr>
          <w:rFonts w:ascii="Calibri" w:hAnsi="Calibri" w:cs="Calibri"/>
        </w:rPr>
        <w:t>(3000 v.Chr.) w</w:t>
      </w:r>
      <w:r w:rsidR="00C6554E">
        <w:rPr>
          <w:rFonts w:ascii="Calibri" w:hAnsi="Calibri" w:cs="Calibri"/>
        </w:rPr>
        <w:t>aar er gebankierd werd zonder geld (transacties op schrift)</w:t>
      </w:r>
      <w:r w:rsidR="007228C5">
        <w:rPr>
          <w:rFonts w:ascii="Calibri" w:hAnsi="Calibri" w:cs="Calibri"/>
        </w:rPr>
        <w:t>.</w:t>
      </w:r>
      <w:r w:rsidR="00E96E2E">
        <w:rPr>
          <w:rFonts w:ascii="Calibri" w:hAnsi="Calibri" w:cs="Calibri"/>
        </w:rPr>
        <w:t xml:space="preserve"> De eerste Europese munten zijn Grieks: in de 6</w:t>
      </w:r>
      <w:r w:rsidR="00E96E2E" w:rsidRPr="00E96E2E">
        <w:rPr>
          <w:rFonts w:ascii="Calibri" w:hAnsi="Calibri" w:cs="Calibri"/>
          <w:vertAlign w:val="superscript"/>
        </w:rPr>
        <w:t>de</w:t>
      </w:r>
      <w:r w:rsidR="00E96E2E">
        <w:rPr>
          <w:rFonts w:ascii="Calibri" w:hAnsi="Calibri" w:cs="Calibri"/>
        </w:rPr>
        <w:t xml:space="preserve"> eeuw voor Christus slaat men in Athene de zilveren drachme. In de late middeleeuwen zijn er veel munten in omloop. De wisselaar is de voorloper van de bankier. Kooplui gaan bij hem langs om hun geld in de plaatselijke munt om te wisselen.</w:t>
      </w:r>
      <w:r w:rsidR="008F34CB">
        <w:rPr>
          <w:rFonts w:ascii="Calibri" w:hAnsi="Calibri" w:cs="Calibri"/>
        </w:rPr>
        <w:t xml:space="preserve">  Onder Keizer Karel (1500-1558) neemt Europa de leiding van de wereldeconomie en muntstukken volstaan niet langer. Er werden wissels en schuldbrieven (kredietinstrumenten) verhandeld. In 1661 ontstond het papiergeld. De eerste (industrie)bank wordt opgericht door Willem I (1815-1830).</w:t>
      </w:r>
      <w:r w:rsidR="00C4384B">
        <w:rPr>
          <w:rFonts w:ascii="Calibri" w:hAnsi="Calibri" w:cs="Calibri"/>
        </w:rPr>
        <w:t xml:space="preserve"> De gulden en de (Franse) frank worden de basis van het muntstelsel.</w:t>
      </w:r>
    </w:p>
    <w:p w14:paraId="2DD9F145" w14:textId="5D398C00" w:rsidR="00C4384B" w:rsidRPr="00EB1685" w:rsidRDefault="00C4384B" w:rsidP="003A5438">
      <w:pPr>
        <w:spacing w:after="0" w:line="20" w:lineRule="atLeast"/>
        <w:ind w:right="423"/>
        <w:rPr>
          <w:rFonts w:ascii="Calibri" w:hAnsi="Calibri" w:cs="Calibri"/>
        </w:rPr>
      </w:pPr>
      <w:r>
        <w:rPr>
          <w:rFonts w:ascii="Calibri" w:hAnsi="Calibri" w:cs="Calibri"/>
        </w:rPr>
        <w:t>In 1830 (onafhankelijkheid België) ontstaat de Belgische frank en in 1850 de Nationale Bank.</w:t>
      </w:r>
    </w:p>
    <w:p w14:paraId="3BB53DD6" w14:textId="77777777" w:rsidR="004E30D1" w:rsidRDefault="004E30D1" w:rsidP="003A5438">
      <w:pPr>
        <w:spacing w:after="0" w:line="20" w:lineRule="atLeast"/>
        <w:ind w:right="423"/>
        <w:rPr>
          <w:rFonts w:ascii="Calibri" w:hAnsi="Calibri" w:cs="Calibri"/>
        </w:rPr>
      </w:pPr>
    </w:p>
    <w:p w14:paraId="13E8A480" w14:textId="7D1B17ED" w:rsidR="00C4384B" w:rsidRDefault="00C4384B" w:rsidP="003A5438">
      <w:pPr>
        <w:spacing w:after="0" w:line="20" w:lineRule="atLeast"/>
        <w:ind w:right="423"/>
        <w:rPr>
          <w:rFonts w:ascii="Calibri" w:hAnsi="Calibri" w:cs="Calibri"/>
        </w:rPr>
      </w:pPr>
      <w:r>
        <w:rPr>
          <w:rFonts w:ascii="Calibri" w:hAnsi="Calibri" w:cs="Calibri"/>
          <w:u w:val="single"/>
        </w:rPr>
        <w:t xml:space="preserve">- Middagmaal in “Hof ten As” te </w:t>
      </w:r>
      <w:r w:rsidR="004E30D1">
        <w:rPr>
          <w:rFonts w:ascii="Calibri" w:hAnsi="Calibri" w:cs="Calibri"/>
          <w:u w:val="single"/>
        </w:rPr>
        <w:t>Steenokkerzeel (in een historische herenboerderij):</w:t>
      </w:r>
      <w:r w:rsidR="004E30D1">
        <w:rPr>
          <w:rFonts w:ascii="Calibri" w:hAnsi="Calibri" w:cs="Calibri"/>
        </w:rPr>
        <w:t xml:space="preserve"> aperitief, keuze tussen vlees of vis met wijn en water</w:t>
      </w:r>
      <w:r w:rsidR="00646DF6">
        <w:rPr>
          <w:rFonts w:ascii="Calibri" w:hAnsi="Calibri" w:cs="Calibri"/>
        </w:rPr>
        <w:t xml:space="preserve"> (lekker en goede service)</w:t>
      </w:r>
    </w:p>
    <w:p w14:paraId="597B2FEB" w14:textId="77777777" w:rsidR="004E30D1" w:rsidRDefault="004E30D1" w:rsidP="003A5438">
      <w:pPr>
        <w:spacing w:after="0" w:line="20" w:lineRule="atLeast"/>
        <w:ind w:right="423"/>
        <w:rPr>
          <w:rFonts w:ascii="Calibri" w:hAnsi="Calibri" w:cs="Calibri"/>
        </w:rPr>
      </w:pPr>
    </w:p>
    <w:p w14:paraId="7BCF9056" w14:textId="57E09F8B" w:rsidR="009A5726" w:rsidRDefault="004E30D1" w:rsidP="003A5438">
      <w:pPr>
        <w:spacing w:after="0" w:line="20" w:lineRule="atLeast"/>
        <w:ind w:right="423"/>
        <w:rPr>
          <w:rFonts w:ascii="Calibri" w:hAnsi="Calibri" w:cs="Calibri"/>
        </w:rPr>
      </w:pPr>
      <w:r>
        <w:rPr>
          <w:rFonts w:ascii="Calibri" w:hAnsi="Calibri" w:cs="Calibri"/>
          <w:u w:val="single"/>
        </w:rPr>
        <w:t>-Namiddag: bezoek achter de schermen van de luchthaven van Zaventem:</w:t>
      </w:r>
      <w:r w:rsidR="003729ED" w:rsidRPr="003729ED">
        <w:rPr>
          <w:rFonts w:ascii="Calibri" w:hAnsi="Calibri" w:cs="Calibri"/>
        </w:rPr>
        <w:t xml:space="preserve"> </w:t>
      </w:r>
      <w:r w:rsidR="0098749B" w:rsidRPr="003729ED">
        <w:rPr>
          <w:rFonts w:ascii="Calibri" w:hAnsi="Calibri" w:cs="Calibri"/>
        </w:rPr>
        <w:t xml:space="preserve">3 groepen </w:t>
      </w:r>
      <w:r w:rsidR="0098749B">
        <w:rPr>
          <w:rFonts w:ascii="Calibri" w:hAnsi="Calibri" w:cs="Calibri"/>
        </w:rPr>
        <w:t>van max. 15 personen, telkens begeleid door gids en 2 veiligheidsmensen. Het luchthavengebied is 1</w:t>
      </w:r>
      <w:r w:rsidR="00DF6D1F">
        <w:rPr>
          <w:rFonts w:ascii="Calibri" w:hAnsi="Calibri" w:cs="Calibri"/>
        </w:rPr>
        <w:t>.245</w:t>
      </w:r>
      <w:r w:rsidR="0098749B">
        <w:rPr>
          <w:rFonts w:ascii="Calibri" w:hAnsi="Calibri" w:cs="Calibri"/>
        </w:rPr>
        <w:t xml:space="preserve"> hectare groot (verspreid over 4 gemeente</w:t>
      </w:r>
      <w:r w:rsidR="003729ED">
        <w:rPr>
          <w:rFonts w:ascii="Calibri" w:hAnsi="Calibri" w:cs="Calibri"/>
        </w:rPr>
        <w:t>n</w:t>
      </w:r>
      <w:r w:rsidR="0098749B">
        <w:rPr>
          <w:rFonts w:ascii="Calibri" w:hAnsi="Calibri" w:cs="Calibri"/>
        </w:rPr>
        <w:t>) en er werken ongeveer 85.000 mensen. 70 luchtvaartmaatschappijen vervoeren 23,5 mi</w:t>
      </w:r>
      <w:r w:rsidR="00A12DFF">
        <w:rPr>
          <w:rFonts w:ascii="Calibri" w:hAnsi="Calibri" w:cs="Calibri"/>
        </w:rPr>
        <w:t>ljoen</w:t>
      </w:r>
      <w:r w:rsidR="0098749B">
        <w:rPr>
          <w:rFonts w:ascii="Calibri" w:hAnsi="Calibri" w:cs="Calibri"/>
        </w:rPr>
        <w:t xml:space="preserve"> passagiers per jaar</w:t>
      </w:r>
      <w:r w:rsidR="00A12DFF">
        <w:rPr>
          <w:rFonts w:ascii="Calibri" w:hAnsi="Calibri" w:cs="Calibri"/>
        </w:rPr>
        <w:t xml:space="preserve"> (80 vluchten per uur en in de toekomst: 92 vluchten/uur). </w:t>
      </w:r>
      <w:r w:rsidR="0098749B">
        <w:rPr>
          <w:rFonts w:ascii="Calibri" w:hAnsi="Calibri" w:cs="Calibri"/>
        </w:rPr>
        <w:t>In het Compass</w:t>
      </w:r>
      <w:r w:rsidR="007B6D61">
        <w:rPr>
          <w:rFonts w:ascii="Calibri" w:hAnsi="Calibri" w:cs="Calibri"/>
        </w:rPr>
        <w:t>-</w:t>
      </w:r>
      <w:r w:rsidR="0098749B">
        <w:rPr>
          <w:rFonts w:ascii="Calibri" w:hAnsi="Calibri" w:cs="Calibri"/>
        </w:rPr>
        <w:t xml:space="preserve">gebouw </w:t>
      </w:r>
      <w:r w:rsidR="00A12DFF">
        <w:rPr>
          <w:rFonts w:ascii="Calibri" w:hAnsi="Calibri" w:cs="Calibri"/>
        </w:rPr>
        <w:t>bezoeken we de bagageruimte</w:t>
      </w:r>
      <w:r w:rsidR="003729ED">
        <w:rPr>
          <w:rFonts w:ascii="Calibri" w:hAnsi="Calibri" w:cs="Calibri"/>
        </w:rPr>
        <w:t xml:space="preserve"> met 20 km</w:t>
      </w:r>
      <w:r w:rsidR="00A12DFF">
        <w:rPr>
          <w:rFonts w:ascii="Calibri" w:hAnsi="Calibri" w:cs="Calibri"/>
        </w:rPr>
        <w:t xml:space="preserve"> transportband </w:t>
      </w:r>
      <w:r w:rsidR="003729ED">
        <w:rPr>
          <w:rFonts w:ascii="Calibri" w:hAnsi="Calibri" w:cs="Calibri"/>
        </w:rPr>
        <w:t xml:space="preserve">(15 km/uur) </w:t>
      </w:r>
      <w:r w:rsidR="00A12DFF">
        <w:rPr>
          <w:rFonts w:ascii="Calibri" w:hAnsi="Calibri" w:cs="Calibri"/>
        </w:rPr>
        <w:t xml:space="preserve">en voorzien van een nieuw wereld-traceermiddel om bagage op te sporen. Daarna </w:t>
      </w:r>
      <w:r w:rsidR="00646DF6">
        <w:rPr>
          <w:rFonts w:ascii="Calibri" w:hAnsi="Calibri" w:cs="Calibri"/>
        </w:rPr>
        <w:t>deden we een bus</w:t>
      </w:r>
      <w:r w:rsidR="007B6D61">
        <w:rPr>
          <w:rFonts w:ascii="Calibri" w:hAnsi="Calibri" w:cs="Calibri"/>
        </w:rPr>
        <w:t>-</w:t>
      </w:r>
      <w:r w:rsidR="00646DF6">
        <w:rPr>
          <w:rFonts w:ascii="Calibri" w:hAnsi="Calibri" w:cs="Calibri"/>
        </w:rPr>
        <w:t>tour op de tarmac</w:t>
      </w:r>
      <w:r w:rsidR="00A322F7">
        <w:rPr>
          <w:rFonts w:ascii="Calibri" w:hAnsi="Calibri" w:cs="Calibri"/>
        </w:rPr>
        <w:t xml:space="preserve"> langs de vele gebouwen</w:t>
      </w:r>
      <w:r w:rsidR="00646DF6">
        <w:rPr>
          <w:rFonts w:ascii="Calibri" w:hAnsi="Calibri" w:cs="Calibri"/>
        </w:rPr>
        <w:t xml:space="preserve">. </w:t>
      </w:r>
      <w:r w:rsidR="00A322F7">
        <w:rPr>
          <w:rFonts w:ascii="Calibri" w:hAnsi="Calibri" w:cs="Calibri"/>
        </w:rPr>
        <w:t xml:space="preserve">Er landde juist voor de bus een vliegtuig en zo konden we de landing en de eraan verbonden werken aandachtig bekijken. </w:t>
      </w:r>
      <w:r w:rsidR="009A5726">
        <w:rPr>
          <w:rFonts w:ascii="Calibri" w:hAnsi="Calibri" w:cs="Calibri"/>
        </w:rPr>
        <w:t>Tijdens de rondrit kregen we veel te zien</w:t>
      </w:r>
      <w:r w:rsidR="00A322F7">
        <w:rPr>
          <w:rFonts w:ascii="Calibri" w:hAnsi="Calibri" w:cs="Calibri"/>
        </w:rPr>
        <w:t xml:space="preserve">: </w:t>
      </w:r>
      <w:r w:rsidR="009A5726">
        <w:rPr>
          <w:rFonts w:ascii="Calibri" w:hAnsi="Calibri" w:cs="Calibri"/>
        </w:rPr>
        <w:t xml:space="preserve">loodsen en parkingplaatsen voor vliegtuigen, de verkeerstoren van 66m hoog, dubbele instapbrug, CAE (pilootopleiding), kerosineloodsen, </w:t>
      </w:r>
      <w:r w:rsidR="00DF6D1F">
        <w:rPr>
          <w:rFonts w:ascii="Calibri" w:hAnsi="Calibri" w:cs="Calibri"/>
        </w:rPr>
        <w:t>twee brandweerkazernes, meer dan 50 “gates”, het cargogedeelte</w:t>
      </w:r>
      <w:r w:rsidR="003729ED">
        <w:rPr>
          <w:rFonts w:ascii="Calibri" w:hAnsi="Calibri" w:cs="Calibri"/>
        </w:rPr>
        <w:t xml:space="preserve"> met </w:t>
      </w:r>
      <w:r w:rsidR="00DF6D1F">
        <w:rPr>
          <w:rFonts w:ascii="Calibri" w:hAnsi="Calibri" w:cs="Calibri"/>
        </w:rPr>
        <w:t>AB vrachtvliegtuig</w:t>
      </w:r>
      <w:r w:rsidR="00646DF6">
        <w:rPr>
          <w:rFonts w:ascii="Calibri" w:hAnsi="Calibri" w:cs="Calibri"/>
        </w:rPr>
        <w:t>en</w:t>
      </w:r>
      <w:r w:rsidR="00DF6D1F">
        <w:rPr>
          <w:rFonts w:ascii="Calibri" w:hAnsi="Calibri" w:cs="Calibri"/>
        </w:rPr>
        <w:t xml:space="preserve"> en de gebouwen van “Sabena Engineering”, “</w:t>
      </w:r>
      <w:proofErr w:type="spellStart"/>
      <w:r w:rsidR="00DF6D1F">
        <w:rPr>
          <w:rFonts w:ascii="Calibri" w:hAnsi="Calibri" w:cs="Calibri"/>
        </w:rPr>
        <w:t>Safran</w:t>
      </w:r>
      <w:proofErr w:type="spellEnd"/>
      <w:r w:rsidR="00DF6D1F">
        <w:rPr>
          <w:rFonts w:ascii="Calibri" w:hAnsi="Calibri" w:cs="Calibri"/>
        </w:rPr>
        <w:t>”, DHL en het waterzuiveringsstation.</w:t>
      </w:r>
      <w:r w:rsidR="00646DF6">
        <w:rPr>
          <w:rFonts w:ascii="Calibri" w:hAnsi="Calibri" w:cs="Calibri"/>
        </w:rPr>
        <w:t xml:space="preserve"> Het was een boeiende rondleiding en we leerden heel wat over de werking en over de impact op ons land.</w:t>
      </w:r>
    </w:p>
    <w:p w14:paraId="6237C257" w14:textId="77777777" w:rsidR="00646DF6" w:rsidRDefault="00646DF6" w:rsidP="003A5438">
      <w:pPr>
        <w:spacing w:after="0" w:line="20" w:lineRule="atLeast"/>
        <w:ind w:right="423"/>
        <w:rPr>
          <w:rFonts w:ascii="Calibri" w:hAnsi="Calibri" w:cs="Calibri"/>
        </w:rPr>
      </w:pPr>
    </w:p>
    <w:p w14:paraId="3064F730" w14:textId="036A2AE1" w:rsidR="00C66AC0" w:rsidRPr="00646DF6" w:rsidRDefault="00646DF6" w:rsidP="003A5438">
      <w:pPr>
        <w:spacing w:after="0" w:line="20" w:lineRule="atLeast"/>
        <w:ind w:right="423"/>
        <w:rPr>
          <w:rFonts w:ascii="Calibri" w:hAnsi="Calibri" w:cs="Calibri"/>
        </w:rPr>
      </w:pPr>
      <w:r>
        <w:rPr>
          <w:rFonts w:ascii="Calibri" w:hAnsi="Calibri" w:cs="Calibri"/>
          <w:u w:val="single"/>
        </w:rPr>
        <w:t>Avond:</w:t>
      </w:r>
      <w:r w:rsidR="00C66AC0">
        <w:rPr>
          <w:rFonts w:ascii="Calibri" w:hAnsi="Calibri" w:cs="Calibri"/>
        </w:rPr>
        <w:t xml:space="preserve"> </w:t>
      </w:r>
      <w:r>
        <w:rPr>
          <w:rFonts w:ascii="Calibri" w:hAnsi="Calibri" w:cs="Calibri"/>
        </w:rPr>
        <w:t xml:space="preserve">tijdens de terugrit </w:t>
      </w:r>
      <w:r w:rsidR="00C66AC0">
        <w:rPr>
          <w:rFonts w:ascii="Calibri" w:hAnsi="Calibri" w:cs="Calibri"/>
        </w:rPr>
        <w:t>maakten we een tussenstop</w:t>
      </w:r>
      <w:r>
        <w:rPr>
          <w:rFonts w:ascii="Calibri" w:hAnsi="Calibri" w:cs="Calibri"/>
        </w:rPr>
        <w:t xml:space="preserve"> in Deinze waar we in </w:t>
      </w:r>
      <w:r w:rsidR="00C66AC0">
        <w:rPr>
          <w:rFonts w:ascii="Calibri" w:hAnsi="Calibri" w:cs="Calibri"/>
        </w:rPr>
        <w:t>restaurant “</w:t>
      </w:r>
      <w:r>
        <w:rPr>
          <w:rFonts w:ascii="Calibri" w:hAnsi="Calibri" w:cs="Calibri"/>
        </w:rPr>
        <w:t>Butler”</w:t>
      </w:r>
      <w:r w:rsidR="00C66AC0">
        <w:rPr>
          <w:rFonts w:ascii="Calibri" w:hAnsi="Calibri" w:cs="Calibri"/>
        </w:rPr>
        <w:t xml:space="preserve"> konden genieten van </w:t>
      </w:r>
      <w:r>
        <w:rPr>
          <w:rFonts w:ascii="Calibri" w:hAnsi="Calibri" w:cs="Calibri"/>
        </w:rPr>
        <w:t xml:space="preserve"> een avondboterham met lekkere verse groentjes</w:t>
      </w:r>
      <w:r w:rsidR="00C66AC0">
        <w:rPr>
          <w:rFonts w:ascii="Calibri" w:hAnsi="Calibri" w:cs="Calibri"/>
        </w:rPr>
        <w:t>. We hebben een aangename, boeiende en leerrijke dag beleefd.</w:t>
      </w:r>
      <w:r w:rsidR="005E2C06">
        <w:rPr>
          <w:rFonts w:ascii="Calibri" w:hAnsi="Calibri" w:cs="Calibri"/>
        </w:rPr>
        <w:t xml:space="preserve"> De foto’s staan eveneens op de websit</w:t>
      </w:r>
      <w:r w:rsidR="00585AAA">
        <w:rPr>
          <w:rFonts w:ascii="Calibri" w:hAnsi="Calibri" w:cs="Calibri"/>
        </w:rPr>
        <w:t>e, met dank aan John De Clercq.</w:t>
      </w:r>
      <w:bookmarkStart w:id="0" w:name="_GoBack"/>
      <w:bookmarkEnd w:id="0"/>
    </w:p>
    <w:p w14:paraId="0944C60A" w14:textId="77777777" w:rsidR="00646DF6" w:rsidRPr="00C4384B" w:rsidRDefault="00646DF6" w:rsidP="003A5438">
      <w:pPr>
        <w:spacing w:after="0" w:line="20" w:lineRule="atLeast"/>
        <w:ind w:right="423"/>
        <w:rPr>
          <w:rFonts w:ascii="Calibri" w:hAnsi="Calibri" w:cs="Calibri"/>
        </w:rPr>
      </w:pPr>
    </w:p>
    <w:p w14:paraId="4340AB10" w14:textId="77777777" w:rsidR="00C62BF2" w:rsidRDefault="00C62BF2" w:rsidP="003A5438">
      <w:pPr>
        <w:spacing w:after="0" w:line="20" w:lineRule="atLeast"/>
        <w:ind w:right="423"/>
        <w:rPr>
          <w:rFonts w:ascii="Calibri" w:hAnsi="Calibri" w:cs="Calibri"/>
          <w:u w:val="single"/>
        </w:rPr>
      </w:pPr>
    </w:p>
    <w:p w14:paraId="0D715F3F" w14:textId="77777777" w:rsidR="00C62BF2" w:rsidRPr="00C62BF2" w:rsidRDefault="00C62BF2" w:rsidP="003A5438">
      <w:pPr>
        <w:spacing w:after="0" w:line="20" w:lineRule="atLeast"/>
        <w:ind w:right="423"/>
        <w:rPr>
          <w:rFonts w:ascii="Calibri" w:hAnsi="Calibri" w:cs="Calibri"/>
          <w:u w:val="single"/>
        </w:rPr>
      </w:pPr>
    </w:p>
    <w:sectPr w:rsidR="00C62BF2" w:rsidRPr="00C62BF2" w:rsidSect="00BF7CFD">
      <w:headerReference w:type="default" r:id="rId7"/>
      <w:pgSz w:w="11906" w:h="16838"/>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C58507" w14:textId="77777777" w:rsidR="00A07A9D" w:rsidRDefault="00A07A9D" w:rsidP="009C624B">
      <w:pPr>
        <w:spacing w:after="0" w:line="240" w:lineRule="auto"/>
      </w:pPr>
      <w:r>
        <w:separator/>
      </w:r>
    </w:p>
  </w:endnote>
  <w:endnote w:type="continuationSeparator" w:id="0">
    <w:p w14:paraId="57D00A20" w14:textId="77777777" w:rsidR="00A07A9D" w:rsidRDefault="00A07A9D" w:rsidP="009C6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84C674" w14:textId="77777777" w:rsidR="00A07A9D" w:rsidRDefault="00A07A9D" w:rsidP="009C624B">
      <w:pPr>
        <w:spacing w:after="0" w:line="240" w:lineRule="auto"/>
      </w:pPr>
      <w:r>
        <w:separator/>
      </w:r>
    </w:p>
  </w:footnote>
  <w:footnote w:type="continuationSeparator" w:id="0">
    <w:p w14:paraId="35CB3CFB" w14:textId="77777777" w:rsidR="00A07A9D" w:rsidRDefault="00A07A9D" w:rsidP="009C62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6D267" w14:textId="77777777" w:rsidR="009C624B" w:rsidRDefault="009C624B" w:rsidP="009C624B">
    <w:pPr>
      <w:pStyle w:val="Koptekst"/>
      <w:tabs>
        <w:tab w:val="left" w:pos="8222"/>
      </w:tabs>
      <w:ind w:right="56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B1123"/>
    <w:multiLevelType w:val="hybridMultilevel"/>
    <w:tmpl w:val="FC26E698"/>
    <w:lvl w:ilvl="0" w:tplc="5D60C3B2">
      <w:start w:val="1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6A5182C"/>
    <w:multiLevelType w:val="hybridMultilevel"/>
    <w:tmpl w:val="DDD004EA"/>
    <w:lvl w:ilvl="0" w:tplc="6CE03EBA">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B2458B8"/>
    <w:multiLevelType w:val="hybridMultilevel"/>
    <w:tmpl w:val="5EAA0F1E"/>
    <w:lvl w:ilvl="0" w:tplc="FE50CA16">
      <w:start w:val="1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F0068E2"/>
    <w:multiLevelType w:val="hybridMultilevel"/>
    <w:tmpl w:val="BEC62E4E"/>
    <w:lvl w:ilvl="0" w:tplc="EDE03C82">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20144F4D"/>
    <w:multiLevelType w:val="hybridMultilevel"/>
    <w:tmpl w:val="A34C466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15:restartNumberingAfterBreak="0">
    <w:nsid w:val="31E25745"/>
    <w:multiLevelType w:val="hybridMultilevel"/>
    <w:tmpl w:val="095C63B6"/>
    <w:lvl w:ilvl="0" w:tplc="F1C470C8">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15:restartNumberingAfterBreak="0">
    <w:nsid w:val="328D1B64"/>
    <w:multiLevelType w:val="hybridMultilevel"/>
    <w:tmpl w:val="45846EBA"/>
    <w:lvl w:ilvl="0" w:tplc="EE783456">
      <w:start w:val="1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35530248"/>
    <w:multiLevelType w:val="hybridMultilevel"/>
    <w:tmpl w:val="62AE3CCA"/>
    <w:lvl w:ilvl="0" w:tplc="6094AB58">
      <w:start w:val="12"/>
      <w:numFmt w:val="decimal"/>
      <w:lvlText w:val="%1"/>
      <w:lvlJc w:val="left"/>
      <w:pPr>
        <w:ind w:left="1495" w:hanging="360"/>
      </w:pPr>
      <w:rPr>
        <w:rFonts w:hint="default"/>
        <w:u w:val="single"/>
      </w:rPr>
    </w:lvl>
    <w:lvl w:ilvl="1" w:tplc="08130019" w:tentative="1">
      <w:start w:val="1"/>
      <w:numFmt w:val="lowerLetter"/>
      <w:lvlText w:val="%2."/>
      <w:lvlJc w:val="left"/>
      <w:pPr>
        <w:ind w:left="2215" w:hanging="360"/>
      </w:pPr>
    </w:lvl>
    <w:lvl w:ilvl="2" w:tplc="0813001B" w:tentative="1">
      <w:start w:val="1"/>
      <w:numFmt w:val="lowerRoman"/>
      <w:lvlText w:val="%3."/>
      <w:lvlJc w:val="right"/>
      <w:pPr>
        <w:ind w:left="2935" w:hanging="180"/>
      </w:pPr>
    </w:lvl>
    <w:lvl w:ilvl="3" w:tplc="0813000F" w:tentative="1">
      <w:start w:val="1"/>
      <w:numFmt w:val="decimal"/>
      <w:lvlText w:val="%4."/>
      <w:lvlJc w:val="left"/>
      <w:pPr>
        <w:ind w:left="3655" w:hanging="360"/>
      </w:pPr>
    </w:lvl>
    <w:lvl w:ilvl="4" w:tplc="08130019" w:tentative="1">
      <w:start w:val="1"/>
      <w:numFmt w:val="lowerLetter"/>
      <w:lvlText w:val="%5."/>
      <w:lvlJc w:val="left"/>
      <w:pPr>
        <w:ind w:left="4375" w:hanging="360"/>
      </w:pPr>
    </w:lvl>
    <w:lvl w:ilvl="5" w:tplc="0813001B" w:tentative="1">
      <w:start w:val="1"/>
      <w:numFmt w:val="lowerRoman"/>
      <w:lvlText w:val="%6."/>
      <w:lvlJc w:val="right"/>
      <w:pPr>
        <w:ind w:left="5095" w:hanging="180"/>
      </w:pPr>
    </w:lvl>
    <w:lvl w:ilvl="6" w:tplc="0813000F" w:tentative="1">
      <w:start w:val="1"/>
      <w:numFmt w:val="decimal"/>
      <w:lvlText w:val="%7."/>
      <w:lvlJc w:val="left"/>
      <w:pPr>
        <w:ind w:left="5815" w:hanging="360"/>
      </w:pPr>
    </w:lvl>
    <w:lvl w:ilvl="7" w:tplc="08130019" w:tentative="1">
      <w:start w:val="1"/>
      <w:numFmt w:val="lowerLetter"/>
      <w:lvlText w:val="%8."/>
      <w:lvlJc w:val="left"/>
      <w:pPr>
        <w:ind w:left="6535" w:hanging="360"/>
      </w:pPr>
    </w:lvl>
    <w:lvl w:ilvl="8" w:tplc="0813001B" w:tentative="1">
      <w:start w:val="1"/>
      <w:numFmt w:val="lowerRoman"/>
      <w:lvlText w:val="%9."/>
      <w:lvlJc w:val="right"/>
      <w:pPr>
        <w:ind w:left="7255" w:hanging="180"/>
      </w:pPr>
    </w:lvl>
  </w:abstractNum>
  <w:abstractNum w:abstractNumId="8" w15:restartNumberingAfterBreak="0">
    <w:nsid w:val="35BD642F"/>
    <w:multiLevelType w:val="hybridMultilevel"/>
    <w:tmpl w:val="C32024A4"/>
    <w:lvl w:ilvl="0" w:tplc="65E2277A">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3B630A1F"/>
    <w:multiLevelType w:val="hybridMultilevel"/>
    <w:tmpl w:val="74A42D3A"/>
    <w:lvl w:ilvl="0" w:tplc="941A3924">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15:restartNumberingAfterBreak="0">
    <w:nsid w:val="4F4A20D4"/>
    <w:multiLevelType w:val="hybridMultilevel"/>
    <w:tmpl w:val="BA98E9CC"/>
    <w:lvl w:ilvl="0" w:tplc="FBFECA84">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506C05C5"/>
    <w:multiLevelType w:val="hybridMultilevel"/>
    <w:tmpl w:val="D756BE32"/>
    <w:lvl w:ilvl="0" w:tplc="67CC7D70">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524864DD"/>
    <w:multiLevelType w:val="hybridMultilevel"/>
    <w:tmpl w:val="CA08435A"/>
    <w:lvl w:ilvl="0" w:tplc="ACACD01E">
      <w:start w:val="1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57D9562C"/>
    <w:multiLevelType w:val="hybridMultilevel"/>
    <w:tmpl w:val="CABE5F78"/>
    <w:lvl w:ilvl="0" w:tplc="A3A2E586">
      <w:start w:val="1"/>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5D1B238C"/>
    <w:multiLevelType w:val="hybridMultilevel"/>
    <w:tmpl w:val="998AB1CA"/>
    <w:lvl w:ilvl="0" w:tplc="A4F49974">
      <w:start w:val="1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0"/>
  </w:num>
  <w:num w:numId="2">
    <w:abstractNumId w:val="8"/>
  </w:num>
  <w:num w:numId="3">
    <w:abstractNumId w:val="12"/>
  </w:num>
  <w:num w:numId="4">
    <w:abstractNumId w:val="14"/>
  </w:num>
  <w:num w:numId="5">
    <w:abstractNumId w:val="10"/>
  </w:num>
  <w:num w:numId="6">
    <w:abstractNumId w:val="5"/>
  </w:num>
  <w:num w:numId="7">
    <w:abstractNumId w:val="3"/>
  </w:num>
  <w:num w:numId="8">
    <w:abstractNumId w:val="1"/>
  </w:num>
  <w:num w:numId="9">
    <w:abstractNumId w:val="11"/>
  </w:num>
  <w:num w:numId="10">
    <w:abstractNumId w:val="4"/>
  </w:num>
  <w:num w:numId="11">
    <w:abstractNumId w:val="13"/>
  </w:num>
  <w:num w:numId="12">
    <w:abstractNumId w:val="2"/>
  </w:num>
  <w:num w:numId="13">
    <w:abstractNumId w:val="7"/>
  </w:num>
  <w:num w:numId="14">
    <w:abstractNumId w:val="6"/>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EEE"/>
    <w:rsid w:val="00002A4C"/>
    <w:rsid w:val="00005F60"/>
    <w:rsid w:val="00016FEF"/>
    <w:rsid w:val="000257D2"/>
    <w:rsid w:val="00036DC2"/>
    <w:rsid w:val="00044AB6"/>
    <w:rsid w:val="0004625C"/>
    <w:rsid w:val="00051895"/>
    <w:rsid w:val="000A348A"/>
    <w:rsid w:val="000D695F"/>
    <w:rsid w:val="000F559D"/>
    <w:rsid w:val="000F5A1A"/>
    <w:rsid w:val="000F614E"/>
    <w:rsid w:val="00104416"/>
    <w:rsid w:val="00106993"/>
    <w:rsid w:val="00117B7C"/>
    <w:rsid w:val="00120C04"/>
    <w:rsid w:val="00133547"/>
    <w:rsid w:val="0016117D"/>
    <w:rsid w:val="00174D31"/>
    <w:rsid w:val="00183751"/>
    <w:rsid w:val="001959C3"/>
    <w:rsid w:val="001B2055"/>
    <w:rsid w:val="001C4DA8"/>
    <w:rsid w:val="001E2EAB"/>
    <w:rsid w:val="001E6D07"/>
    <w:rsid w:val="001F3E32"/>
    <w:rsid w:val="00226D2C"/>
    <w:rsid w:val="002319E3"/>
    <w:rsid w:val="0024180C"/>
    <w:rsid w:val="00241B5B"/>
    <w:rsid w:val="00244DAC"/>
    <w:rsid w:val="00251851"/>
    <w:rsid w:val="00277C68"/>
    <w:rsid w:val="00285084"/>
    <w:rsid w:val="00290474"/>
    <w:rsid w:val="002A1576"/>
    <w:rsid w:val="002A345B"/>
    <w:rsid w:val="002E42DD"/>
    <w:rsid w:val="00307CDA"/>
    <w:rsid w:val="003146A7"/>
    <w:rsid w:val="00323FB9"/>
    <w:rsid w:val="00325DF9"/>
    <w:rsid w:val="003530A9"/>
    <w:rsid w:val="0035665F"/>
    <w:rsid w:val="00357C05"/>
    <w:rsid w:val="00361B40"/>
    <w:rsid w:val="003729ED"/>
    <w:rsid w:val="0039508C"/>
    <w:rsid w:val="003A5438"/>
    <w:rsid w:val="003A749F"/>
    <w:rsid w:val="003A7809"/>
    <w:rsid w:val="003C52C3"/>
    <w:rsid w:val="003D719B"/>
    <w:rsid w:val="003E6B40"/>
    <w:rsid w:val="003F4C98"/>
    <w:rsid w:val="003F6312"/>
    <w:rsid w:val="00415587"/>
    <w:rsid w:val="004211B6"/>
    <w:rsid w:val="00425CF3"/>
    <w:rsid w:val="00440C34"/>
    <w:rsid w:val="00440EEE"/>
    <w:rsid w:val="004462C8"/>
    <w:rsid w:val="004622FB"/>
    <w:rsid w:val="00471ED0"/>
    <w:rsid w:val="00472050"/>
    <w:rsid w:val="00472C69"/>
    <w:rsid w:val="0048475E"/>
    <w:rsid w:val="00493F60"/>
    <w:rsid w:val="004A0C74"/>
    <w:rsid w:val="004E30D1"/>
    <w:rsid w:val="004F0936"/>
    <w:rsid w:val="004F1435"/>
    <w:rsid w:val="004F4B0C"/>
    <w:rsid w:val="004F53E8"/>
    <w:rsid w:val="00505E7B"/>
    <w:rsid w:val="00506B21"/>
    <w:rsid w:val="00517A44"/>
    <w:rsid w:val="005251FE"/>
    <w:rsid w:val="00546822"/>
    <w:rsid w:val="00553B7E"/>
    <w:rsid w:val="00561435"/>
    <w:rsid w:val="00585AAA"/>
    <w:rsid w:val="00594854"/>
    <w:rsid w:val="005963E0"/>
    <w:rsid w:val="00596726"/>
    <w:rsid w:val="005E2C06"/>
    <w:rsid w:val="006058D5"/>
    <w:rsid w:val="006217CF"/>
    <w:rsid w:val="006229A7"/>
    <w:rsid w:val="00624DA5"/>
    <w:rsid w:val="00633EEF"/>
    <w:rsid w:val="00634D6C"/>
    <w:rsid w:val="00642D2F"/>
    <w:rsid w:val="00646DF6"/>
    <w:rsid w:val="00685242"/>
    <w:rsid w:val="006952DE"/>
    <w:rsid w:val="006A7E3E"/>
    <w:rsid w:val="006E1555"/>
    <w:rsid w:val="006E2BD7"/>
    <w:rsid w:val="00700D38"/>
    <w:rsid w:val="00703EE4"/>
    <w:rsid w:val="00713720"/>
    <w:rsid w:val="00721447"/>
    <w:rsid w:val="007228C5"/>
    <w:rsid w:val="00743142"/>
    <w:rsid w:val="00745B23"/>
    <w:rsid w:val="00757BAE"/>
    <w:rsid w:val="007941E5"/>
    <w:rsid w:val="007A6F23"/>
    <w:rsid w:val="007B0913"/>
    <w:rsid w:val="007B6D61"/>
    <w:rsid w:val="007E14B5"/>
    <w:rsid w:val="007F0A40"/>
    <w:rsid w:val="007F0BA7"/>
    <w:rsid w:val="007F1237"/>
    <w:rsid w:val="007F175D"/>
    <w:rsid w:val="007F2D28"/>
    <w:rsid w:val="008059F0"/>
    <w:rsid w:val="00825C27"/>
    <w:rsid w:val="00843749"/>
    <w:rsid w:val="00847CD0"/>
    <w:rsid w:val="00870B1C"/>
    <w:rsid w:val="00870FA9"/>
    <w:rsid w:val="008A4228"/>
    <w:rsid w:val="008B09C3"/>
    <w:rsid w:val="008C3ABE"/>
    <w:rsid w:val="008C725C"/>
    <w:rsid w:val="008D25C4"/>
    <w:rsid w:val="008D6475"/>
    <w:rsid w:val="008E2905"/>
    <w:rsid w:val="008F34CB"/>
    <w:rsid w:val="008F630B"/>
    <w:rsid w:val="00925782"/>
    <w:rsid w:val="00930DB1"/>
    <w:rsid w:val="009372F1"/>
    <w:rsid w:val="00937DB1"/>
    <w:rsid w:val="0098749B"/>
    <w:rsid w:val="00997729"/>
    <w:rsid w:val="009A5726"/>
    <w:rsid w:val="009A651D"/>
    <w:rsid w:val="009C624B"/>
    <w:rsid w:val="009C6A73"/>
    <w:rsid w:val="009D2F10"/>
    <w:rsid w:val="009D3EA4"/>
    <w:rsid w:val="009D7882"/>
    <w:rsid w:val="009F139F"/>
    <w:rsid w:val="00A00E70"/>
    <w:rsid w:val="00A03552"/>
    <w:rsid w:val="00A05695"/>
    <w:rsid w:val="00A07A9D"/>
    <w:rsid w:val="00A12DFF"/>
    <w:rsid w:val="00A15347"/>
    <w:rsid w:val="00A173C7"/>
    <w:rsid w:val="00A17489"/>
    <w:rsid w:val="00A322F7"/>
    <w:rsid w:val="00A415A8"/>
    <w:rsid w:val="00A4563E"/>
    <w:rsid w:val="00A45EB5"/>
    <w:rsid w:val="00A511BF"/>
    <w:rsid w:val="00A56FF1"/>
    <w:rsid w:val="00A661CC"/>
    <w:rsid w:val="00A669E1"/>
    <w:rsid w:val="00A70A6C"/>
    <w:rsid w:val="00A803D9"/>
    <w:rsid w:val="00A84A30"/>
    <w:rsid w:val="00A905D3"/>
    <w:rsid w:val="00AB62AF"/>
    <w:rsid w:val="00AC0D67"/>
    <w:rsid w:val="00AC5EEE"/>
    <w:rsid w:val="00AC5FF4"/>
    <w:rsid w:val="00AC6EFF"/>
    <w:rsid w:val="00AF79F4"/>
    <w:rsid w:val="00B0737F"/>
    <w:rsid w:val="00B1242C"/>
    <w:rsid w:val="00B15170"/>
    <w:rsid w:val="00B43894"/>
    <w:rsid w:val="00B47405"/>
    <w:rsid w:val="00B93F8F"/>
    <w:rsid w:val="00B9430A"/>
    <w:rsid w:val="00B9533A"/>
    <w:rsid w:val="00BC2055"/>
    <w:rsid w:val="00BC2C14"/>
    <w:rsid w:val="00BF7CFD"/>
    <w:rsid w:val="00C169A8"/>
    <w:rsid w:val="00C239D3"/>
    <w:rsid w:val="00C35115"/>
    <w:rsid w:val="00C4384B"/>
    <w:rsid w:val="00C45025"/>
    <w:rsid w:val="00C530EA"/>
    <w:rsid w:val="00C602F0"/>
    <w:rsid w:val="00C62BF2"/>
    <w:rsid w:val="00C6554E"/>
    <w:rsid w:val="00C66AC0"/>
    <w:rsid w:val="00C66B68"/>
    <w:rsid w:val="00C922B2"/>
    <w:rsid w:val="00CA2DA8"/>
    <w:rsid w:val="00CB60E2"/>
    <w:rsid w:val="00CC5412"/>
    <w:rsid w:val="00CD3D54"/>
    <w:rsid w:val="00CE4716"/>
    <w:rsid w:val="00CE4B67"/>
    <w:rsid w:val="00D129E0"/>
    <w:rsid w:val="00D13BDF"/>
    <w:rsid w:val="00D3118D"/>
    <w:rsid w:val="00D40C6A"/>
    <w:rsid w:val="00D531EB"/>
    <w:rsid w:val="00D62FFD"/>
    <w:rsid w:val="00D75F15"/>
    <w:rsid w:val="00D836D4"/>
    <w:rsid w:val="00D94E54"/>
    <w:rsid w:val="00DB786B"/>
    <w:rsid w:val="00DC2DBD"/>
    <w:rsid w:val="00DF4BFD"/>
    <w:rsid w:val="00DF6D1F"/>
    <w:rsid w:val="00DF767D"/>
    <w:rsid w:val="00E302CA"/>
    <w:rsid w:val="00E405C7"/>
    <w:rsid w:val="00E561CF"/>
    <w:rsid w:val="00E73F2D"/>
    <w:rsid w:val="00E96E2E"/>
    <w:rsid w:val="00E97EC0"/>
    <w:rsid w:val="00EB1685"/>
    <w:rsid w:val="00F05549"/>
    <w:rsid w:val="00F178C0"/>
    <w:rsid w:val="00F50775"/>
    <w:rsid w:val="00F50DC5"/>
    <w:rsid w:val="00F518A0"/>
    <w:rsid w:val="00F56FD1"/>
    <w:rsid w:val="00F70DF2"/>
    <w:rsid w:val="00F737E1"/>
    <w:rsid w:val="00F826DF"/>
    <w:rsid w:val="00FA5F79"/>
    <w:rsid w:val="00FB0D19"/>
    <w:rsid w:val="00FC1CB3"/>
    <w:rsid w:val="00FD6E37"/>
    <w:rsid w:val="00FE276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546DE"/>
  <w15:chartTrackingRefBased/>
  <w15:docId w15:val="{F25AF5BA-EC82-4F02-9001-B91B7724F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AC5E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C5E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C5EE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C5EE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C5EE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C5EE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C5EE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C5EE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C5EE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C5EE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C5EE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C5EE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C5EE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C5EE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C5EE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C5EE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C5EE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C5EEE"/>
    <w:rPr>
      <w:rFonts w:eastAsiaTheme="majorEastAsia" w:cstheme="majorBidi"/>
      <w:color w:val="272727" w:themeColor="text1" w:themeTint="D8"/>
    </w:rPr>
  </w:style>
  <w:style w:type="paragraph" w:styleId="Titel">
    <w:name w:val="Title"/>
    <w:basedOn w:val="Standaard"/>
    <w:next w:val="Standaard"/>
    <w:link w:val="TitelChar"/>
    <w:uiPriority w:val="10"/>
    <w:qFormat/>
    <w:rsid w:val="00AC5E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C5EE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C5EE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C5EE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C5EE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C5EEE"/>
    <w:rPr>
      <w:i/>
      <w:iCs/>
      <w:color w:val="404040" w:themeColor="text1" w:themeTint="BF"/>
    </w:rPr>
  </w:style>
  <w:style w:type="paragraph" w:styleId="Lijstalinea">
    <w:name w:val="List Paragraph"/>
    <w:basedOn w:val="Standaard"/>
    <w:uiPriority w:val="34"/>
    <w:qFormat/>
    <w:rsid w:val="00AC5EEE"/>
    <w:pPr>
      <w:ind w:left="720"/>
      <w:contextualSpacing/>
    </w:pPr>
  </w:style>
  <w:style w:type="character" w:styleId="Intensievebenadrukking">
    <w:name w:val="Intense Emphasis"/>
    <w:basedOn w:val="Standaardalinea-lettertype"/>
    <w:uiPriority w:val="21"/>
    <w:qFormat/>
    <w:rsid w:val="00AC5EEE"/>
    <w:rPr>
      <w:i/>
      <w:iCs/>
      <w:color w:val="0F4761" w:themeColor="accent1" w:themeShade="BF"/>
    </w:rPr>
  </w:style>
  <w:style w:type="paragraph" w:styleId="Duidelijkcitaat">
    <w:name w:val="Intense Quote"/>
    <w:basedOn w:val="Standaard"/>
    <w:next w:val="Standaard"/>
    <w:link w:val="DuidelijkcitaatChar"/>
    <w:uiPriority w:val="30"/>
    <w:qFormat/>
    <w:rsid w:val="00AC5E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C5EEE"/>
    <w:rPr>
      <w:i/>
      <w:iCs/>
      <w:color w:val="0F4761" w:themeColor="accent1" w:themeShade="BF"/>
    </w:rPr>
  </w:style>
  <w:style w:type="character" w:styleId="Intensieveverwijzing">
    <w:name w:val="Intense Reference"/>
    <w:basedOn w:val="Standaardalinea-lettertype"/>
    <w:uiPriority w:val="32"/>
    <w:qFormat/>
    <w:rsid w:val="00AC5EEE"/>
    <w:rPr>
      <w:b/>
      <w:bCs/>
      <w:smallCaps/>
      <w:color w:val="0F4761" w:themeColor="accent1" w:themeShade="BF"/>
      <w:spacing w:val="5"/>
    </w:rPr>
  </w:style>
  <w:style w:type="paragraph" w:styleId="Koptekst">
    <w:name w:val="header"/>
    <w:basedOn w:val="Standaard"/>
    <w:link w:val="KoptekstChar"/>
    <w:uiPriority w:val="99"/>
    <w:unhideWhenUsed/>
    <w:rsid w:val="009C624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C624B"/>
  </w:style>
  <w:style w:type="paragraph" w:styleId="Voettekst">
    <w:name w:val="footer"/>
    <w:basedOn w:val="Standaard"/>
    <w:link w:val="VoettekstChar"/>
    <w:uiPriority w:val="99"/>
    <w:unhideWhenUsed/>
    <w:rsid w:val="009C624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C6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475</Words>
  <Characters>2614</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Sioen</dc:creator>
  <cp:keywords/>
  <dc:description/>
  <cp:lastModifiedBy>Microsoft-account</cp:lastModifiedBy>
  <cp:revision>3</cp:revision>
  <cp:lastPrinted>2024-06-24T18:08:00Z</cp:lastPrinted>
  <dcterms:created xsi:type="dcterms:W3CDTF">2025-03-16T13:50:00Z</dcterms:created>
  <dcterms:modified xsi:type="dcterms:W3CDTF">2025-03-16T15:29:00Z</dcterms:modified>
</cp:coreProperties>
</file>